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D" w:rsidRPr="002D376E" w:rsidRDefault="002D376E" w:rsidP="002D3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>REGULAMIN</w:t>
      </w:r>
    </w:p>
    <w:p w:rsidR="007E4A95" w:rsidRPr="003C11D8" w:rsidRDefault="001307F9" w:rsidP="007E4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2. Oferty należy składać do dnia </w:t>
      </w:r>
      <w:r w:rsidR="008B4546">
        <w:rPr>
          <w:rFonts w:ascii="Times New Roman" w:eastAsia="UniversCE" w:hAnsi="Times New Roman" w:cs="Times New Roman"/>
          <w:sz w:val="24"/>
          <w:szCs w:val="24"/>
        </w:rPr>
        <w:t>24 czerwca</w:t>
      </w:r>
      <w:r w:rsidR="002D376E">
        <w:rPr>
          <w:rFonts w:ascii="Times New Roman" w:eastAsia="UniversCE" w:hAnsi="Times New Roman" w:cs="Times New Roman"/>
          <w:sz w:val="24"/>
          <w:szCs w:val="24"/>
        </w:rPr>
        <w:t xml:space="preserve"> 2022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 r.</w:t>
      </w:r>
      <w:r w:rsidR="008B4546">
        <w:rPr>
          <w:rFonts w:ascii="Times New Roman" w:eastAsia="UniversCE" w:hAnsi="Times New Roman" w:cs="Times New Roman"/>
          <w:sz w:val="24"/>
          <w:szCs w:val="24"/>
        </w:rPr>
        <w:t xml:space="preserve"> do godz. 15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:00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 w kopertach z napisem: „zakup </w:t>
      </w:r>
      <w:r w:rsidR="002D376E">
        <w:rPr>
          <w:rFonts w:ascii="Times New Roman" w:eastAsia="UniversCE" w:hAnsi="Times New Roman" w:cs="Times New Roman"/>
          <w:sz w:val="24"/>
          <w:szCs w:val="24"/>
        </w:rPr>
        <w:t>nieruchomości V GUp 3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9</w:t>
      </w:r>
      <w:r w:rsidR="002D376E">
        <w:rPr>
          <w:rFonts w:ascii="Times New Roman" w:eastAsia="UniversCE" w:hAnsi="Times New Roman" w:cs="Times New Roman"/>
          <w:sz w:val="24"/>
          <w:szCs w:val="24"/>
        </w:rPr>
        <w:t>3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/21 of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, nie otwierać”, drogą pocztową na adres: 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Biuro Syndyka Grzegorz Wybranowski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, ul. 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Grunwaldzka 58/20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, 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37-7</w:t>
      </w:r>
      <w:r w:rsidRPr="007F4671">
        <w:rPr>
          <w:rFonts w:ascii="Times New Roman" w:eastAsia="UniversCE" w:hAnsi="Times New Roman" w:cs="Times New Roman"/>
          <w:sz w:val="24"/>
          <w:szCs w:val="24"/>
        </w:rPr>
        <w:t>0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0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Przemyśl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 (liczy się data wpływu oferty).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7F4671">
        <w:rPr>
          <w:rFonts w:ascii="Times New Roman" w:eastAsia="UniversCE" w:hAnsi="Times New Roman" w:cs="Times New Roman"/>
          <w:sz w:val="24"/>
          <w:szCs w:val="24"/>
        </w:rPr>
        <w:t>Otwarcie ofert nastą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 xml:space="preserve">pi w dniu </w:t>
      </w:r>
      <w:r w:rsidR="008B4546">
        <w:rPr>
          <w:rFonts w:ascii="Times New Roman" w:eastAsia="UniversCE" w:hAnsi="Times New Roman" w:cs="Times New Roman"/>
          <w:sz w:val="24"/>
          <w:szCs w:val="24"/>
        </w:rPr>
        <w:t>27 czerwca</w:t>
      </w:r>
      <w:r w:rsidR="002D376E">
        <w:rPr>
          <w:rFonts w:ascii="Times New Roman" w:eastAsia="UniversCE" w:hAnsi="Times New Roman" w:cs="Times New Roman"/>
          <w:sz w:val="24"/>
          <w:szCs w:val="24"/>
        </w:rPr>
        <w:t xml:space="preserve"> 2022</w:t>
      </w:r>
      <w:r w:rsidR="005002AA">
        <w:rPr>
          <w:rFonts w:ascii="Times New Roman" w:eastAsia="UniversCE" w:hAnsi="Times New Roman" w:cs="Times New Roman"/>
          <w:sz w:val="24"/>
          <w:szCs w:val="24"/>
        </w:rPr>
        <w:t xml:space="preserve"> r., o godz. 9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:0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0, w </w:t>
      </w:r>
      <w:r w:rsidR="004F4469">
        <w:rPr>
          <w:rFonts w:ascii="Times New Roman" w:eastAsia="UniversCE" w:hAnsi="Times New Roman" w:cs="Times New Roman"/>
          <w:sz w:val="24"/>
          <w:szCs w:val="24"/>
        </w:rPr>
        <w:t xml:space="preserve">Biurze </w:t>
      </w:r>
      <w:r w:rsidRPr="007F4671">
        <w:rPr>
          <w:rFonts w:ascii="Times New Roman" w:eastAsia="UniversCE" w:hAnsi="Times New Roman" w:cs="Times New Roman"/>
          <w:sz w:val="24"/>
          <w:szCs w:val="24"/>
        </w:rPr>
        <w:t>Syndyka.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Oferta wraz z wymaganymi dokumentami i oświadczeniami,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pod rygorem odrzucenia oferty, musi być umieszczona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 xml:space="preserve">w zamkniętej kopercie, a ta koperta umieszczona </w:t>
      </w:r>
      <w:r w:rsidR="005002AA">
        <w:rPr>
          <w:rFonts w:ascii="Times New Roman" w:eastAsia="UniversCE" w:hAnsi="Times New Roman" w:cs="Times New Roman"/>
          <w:sz w:val="24"/>
          <w:szCs w:val="24"/>
        </w:rPr>
        <w:br/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w zamkniętej drugiej kopercie o większym formacie. Każda z kopert, pod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rygorem odrzucenia oferty, musi być zaadresowana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ww. sposób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a ponadto na obydwu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kopertach należy umieścić oznaczenie składającego ofertę,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tj. imię i nazwisko (firmę), miejsce zamieszkania (siedzibę)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oraz numer telefonu oferenta.</w:t>
      </w:r>
    </w:p>
    <w:p w:rsidR="001307F9" w:rsidRPr="007F4671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3. </w:t>
      </w:r>
      <w:r w:rsidR="007F4671">
        <w:rPr>
          <w:rFonts w:ascii="Times New Roman" w:eastAsia="UniversCE" w:hAnsi="Times New Roman" w:cs="Times New Roman"/>
          <w:sz w:val="24"/>
          <w:szCs w:val="24"/>
        </w:rPr>
        <w:t>Oferta po rygorem odrzucenia musi zawierać:</w:t>
      </w:r>
    </w:p>
    <w:p w:rsidR="001307F9" w:rsidRPr="007F4671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>a) pełne dane oferenta: imię i nazwisko/nazwę, dokładny adres lub siedzibę, telef</w:t>
      </w:r>
      <w:r w:rsidR="005002AA">
        <w:rPr>
          <w:rFonts w:ascii="Times New Roman" w:eastAsia="UniversCE" w:hAnsi="Times New Roman" w:cs="Times New Roman"/>
          <w:sz w:val="24"/>
          <w:szCs w:val="24"/>
        </w:rPr>
        <w:t xml:space="preserve">on kontaktowy, adres e-mail, </w:t>
      </w:r>
      <w:r w:rsidRPr="007F4671">
        <w:rPr>
          <w:rFonts w:ascii="Times New Roman" w:eastAsia="UniversCE" w:hAnsi="Times New Roman" w:cs="Times New Roman"/>
          <w:sz w:val="24"/>
          <w:szCs w:val="24"/>
        </w:rPr>
        <w:t>podpis</w:t>
      </w:r>
      <w:r w:rsidR="006544F8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5002AA">
        <w:rPr>
          <w:rFonts w:ascii="Times New Roman" w:eastAsia="UniversCE" w:hAnsi="Times New Roman" w:cs="Times New Roman"/>
          <w:sz w:val="24"/>
          <w:szCs w:val="24"/>
        </w:rPr>
        <w:t xml:space="preserve">oraz </w:t>
      </w:r>
      <w:r w:rsidR="006544F8">
        <w:rPr>
          <w:rFonts w:ascii="Times New Roman" w:eastAsia="UniversCE" w:hAnsi="Times New Roman" w:cs="Times New Roman"/>
          <w:sz w:val="24"/>
          <w:szCs w:val="24"/>
        </w:rPr>
        <w:t>PESEL lub NIP</w:t>
      </w:r>
      <w:r w:rsidR="005002AA">
        <w:rPr>
          <w:rFonts w:ascii="Times New Roman" w:eastAsia="UniversCE" w:hAnsi="Times New Roman" w:cs="Times New Roman"/>
          <w:sz w:val="24"/>
          <w:szCs w:val="24"/>
        </w:rPr>
        <w:t>,</w:t>
      </w:r>
    </w:p>
    <w:p w:rsidR="001307F9" w:rsidRPr="007F4671" w:rsidRDefault="001307F9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>b) proponowaną cenę nabycia, odpowiadającą co najmniej cenie minimalnej</w:t>
      </w:r>
      <w:r w:rsidR="006544F8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6544F8" w:rsidRPr="003C11D8">
        <w:rPr>
          <w:rFonts w:ascii="Times New Roman" w:eastAsia="UniversCE" w:hAnsi="Times New Roman" w:cs="Times New Roman"/>
          <w:sz w:val="24"/>
          <w:szCs w:val="24"/>
        </w:rPr>
        <w:t>przy czym przy rozbieżności</w:t>
      </w:r>
      <w:r w:rsidR="006544F8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6544F8" w:rsidRPr="003C11D8">
        <w:rPr>
          <w:rFonts w:ascii="Times New Roman" w:eastAsia="UniversCE" w:hAnsi="Times New Roman" w:cs="Times New Roman"/>
          <w:sz w:val="24"/>
          <w:szCs w:val="24"/>
        </w:rPr>
        <w:t>cen decyduje cena zaoferowana słownie</w:t>
      </w:r>
      <w:r w:rsidR="005002AA">
        <w:rPr>
          <w:rFonts w:ascii="Times New Roman" w:eastAsia="UniversCE" w:hAnsi="Times New Roman" w:cs="Times New Roman"/>
          <w:sz w:val="24"/>
          <w:szCs w:val="24"/>
        </w:rPr>
        <w:t>,</w:t>
      </w:r>
    </w:p>
    <w:p w:rsidR="001307F9" w:rsidRPr="007F4671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>c) oświadczenie oferenta o zapoznaniu się z Regulaminem i akceptacji jego postanowień;</w:t>
      </w:r>
    </w:p>
    <w:p w:rsidR="001307F9" w:rsidRPr="007F4671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>d) potwierdzenie wpł</w:t>
      </w:r>
      <w:r w:rsidR="005002AA">
        <w:rPr>
          <w:rFonts w:ascii="Times New Roman" w:eastAsia="UniversCE" w:hAnsi="Times New Roman" w:cs="Times New Roman"/>
          <w:sz w:val="24"/>
          <w:szCs w:val="24"/>
        </w:rPr>
        <w:t>acenia wadium,</w:t>
      </w:r>
    </w:p>
    <w:p w:rsidR="001307F9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e) </w:t>
      </w:r>
      <w:r w:rsidR="006544F8" w:rsidRPr="003C11D8">
        <w:rPr>
          <w:rFonts w:ascii="Times New Roman" w:eastAsia="UniversCE" w:hAnsi="Times New Roman" w:cs="Times New Roman"/>
          <w:sz w:val="24"/>
          <w:szCs w:val="24"/>
        </w:rPr>
        <w:t>oświadczenie oferenta, iż oferent przyjmuje do wiadomości</w:t>
      </w:r>
      <w:r w:rsidR="006544F8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6544F8" w:rsidRPr="003C11D8">
        <w:rPr>
          <w:rFonts w:ascii="Times New Roman" w:eastAsia="UniversCE" w:hAnsi="Times New Roman" w:cs="Times New Roman"/>
          <w:sz w:val="24"/>
          <w:szCs w:val="24"/>
        </w:rPr>
        <w:t>wyłączenie rękojmi za wady fizyczne i prawne na</w:t>
      </w:r>
      <w:r w:rsidR="006544F8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6544F8" w:rsidRPr="003C11D8">
        <w:rPr>
          <w:rFonts w:ascii="Times New Roman" w:eastAsia="UniversCE" w:hAnsi="Times New Roman" w:cs="Times New Roman"/>
          <w:sz w:val="24"/>
          <w:szCs w:val="24"/>
        </w:rPr>
        <w:t>zasadzie art. 558 § 1 ustawy Kodeks cywilny oraz art. 313</w:t>
      </w:r>
      <w:r w:rsidR="006544F8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5002AA">
        <w:rPr>
          <w:rFonts w:ascii="Times New Roman" w:eastAsia="UniversCE" w:hAnsi="Times New Roman" w:cs="Times New Roman"/>
          <w:sz w:val="24"/>
          <w:szCs w:val="24"/>
        </w:rPr>
        <w:t>ustawy Prawo upadłościowe,</w:t>
      </w:r>
    </w:p>
    <w:p w:rsidR="006544F8" w:rsidRDefault="006544F8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f)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oznaczenie przedmiotu konkursu ofert na jaki składana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jest oferta</w:t>
      </w:r>
      <w:r>
        <w:rPr>
          <w:rFonts w:ascii="Times New Roman" w:eastAsia="UniversCE" w:hAnsi="Times New Roman" w:cs="Times New Roman"/>
          <w:sz w:val="24"/>
          <w:szCs w:val="24"/>
        </w:rPr>
        <w:t>,</w:t>
      </w:r>
    </w:p>
    <w:p w:rsidR="006544F8" w:rsidRDefault="006544F8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g)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oświadczenie oferenta, iż oferent w przypadku dokonania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wyboru jego oferty złoży </w:t>
      </w:r>
      <w:r w:rsidR="005002AA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w umowie sprzedaży bezwarunkowe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oświadczenie o zapoznaniu się ze stanem faktycznym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5002AA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i prawnym przedmiotu umowy na dzień zawarcia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umowy sprzedaży</w:t>
      </w:r>
      <w:r>
        <w:rPr>
          <w:rFonts w:ascii="Times New Roman" w:eastAsia="UniversCE" w:hAnsi="Times New Roman" w:cs="Times New Roman"/>
          <w:sz w:val="24"/>
          <w:szCs w:val="24"/>
        </w:rPr>
        <w:t>,</w:t>
      </w:r>
    </w:p>
    <w:p w:rsidR="006544F8" w:rsidRPr="003C11D8" w:rsidRDefault="006544F8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h)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oświadczenie oferenta, że zobowiązuje się do pokrycia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wszelkich podatków, opłat </w:t>
      </w:r>
      <w:r w:rsidR="005002AA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i kosztów związanych z zakupem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nieruchomości będącej przedmiotem konkursu ofert;</w:t>
      </w:r>
    </w:p>
    <w:p w:rsidR="006544F8" w:rsidRPr="003C11D8" w:rsidRDefault="006544F8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i)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oświadczenie oferenta, że bezwarunkowo zobowiązuje się</w:t>
      </w:r>
      <w:r w:rsidR="005002AA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do wpłacenia całej zaoferowanej ceny przed podpisaniem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umowy sprzedaży nieruchomości będącej przedmiotem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5002AA">
        <w:rPr>
          <w:rFonts w:ascii="Times New Roman" w:eastAsia="UniversCE" w:hAnsi="Times New Roman" w:cs="Times New Roman"/>
          <w:sz w:val="24"/>
          <w:szCs w:val="24"/>
        </w:rPr>
        <w:t>konkursu ofert,</w:t>
      </w:r>
    </w:p>
    <w:p w:rsidR="006544F8" w:rsidRPr="003C11D8" w:rsidRDefault="006544F8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j)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oświadczenie oferenta będącego osobą fizyczną, czy pozostaje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w związku małżeńskim, </w:t>
      </w:r>
      <w:r w:rsidR="00077D9B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a jeśli tak, to czy nabywa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4A6F0D">
        <w:rPr>
          <w:rFonts w:ascii="Times New Roman" w:eastAsia="UniversCE" w:hAnsi="Times New Roman" w:cs="Times New Roman"/>
          <w:sz w:val="24"/>
          <w:szCs w:val="24"/>
        </w:rPr>
        <w:t>przedmiot konkursu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 do majątku wspólnego małżonków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czy do majątku osobistego. W przypadku nabycia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przedmiotu konkursu do majątku osobistego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oferent winien złożyć wraz z ofertą stosowne oświadczenie.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W przypadku n</w:t>
      </w:r>
      <w:r w:rsidR="004A6F0D">
        <w:rPr>
          <w:rFonts w:ascii="Times New Roman" w:eastAsia="UniversCE" w:hAnsi="Times New Roman" w:cs="Times New Roman"/>
          <w:sz w:val="24"/>
          <w:szCs w:val="24"/>
        </w:rPr>
        <w:t xml:space="preserve">abycia </w:t>
      </w:r>
      <w:r w:rsidR="004A6F0D">
        <w:rPr>
          <w:rFonts w:ascii="Times New Roman" w:eastAsia="UniversCE" w:hAnsi="Times New Roman" w:cs="Times New Roman"/>
          <w:sz w:val="24"/>
          <w:szCs w:val="24"/>
        </w:rPr>
        <w:lastRenderedPageBreak/>
        <w:t>przedmiotu konkursu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 do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majątku wspólnego małżonków ofertę może złożyć jeden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z nich, jednak zgodnie z art. 37 § 1 punkt 3 ustawy z dnia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25 lutego 1964 r. Kodeks rodzinny </w:t>
      </w:r>
      <w:r w:rsidR="00077D9B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i opiekuńczy wymagana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jest wtedy zgoda drugiego małżonka. Zgoda drugiego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małżonka na nabycie przedmiotu konkursu ofert do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majątku wspólnego winna być wyrażona w formie aktu</w:t>
      </w:r>
    </w:p>
    <w:p w:rsidR="006544F8" w:rsidRPr="003C11D8" w:rsidRDefault="006544F8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3C11D8">
        <w:rPr>
          <w:rFonts w:ascii="Times New Roman" w:eastAsia="UniversCE" w:hAnsi="Times New Roman" w:cs="Times New Roman"/>
          <w:sz w:val="24"/>
          <w:szCs w:val="24"/>
        </w:rPr>
        <w:t>notarialnego i winna obejmować zgodę na nabycie przedmiotu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konkursu ofert, złożenie</w:t>
      </w:r>
      <w:r w:rsidR="00F8075A">
        <w:rPr>
          <w:rFonts w:ascii="Times New Roman" w:eastAsia="UniversCE" w:hAnsi="Times New Roman" w:cs="Times New Roman"/>
          <w:sz w:val="24"/>
          <w:szCs w:val="24"/>
        </w:rPr>
        <w:t xml:space="preserve"> oferty oraz udział w konkursie,</w:t>
      </w:r>
    </w:p>
    <w:p w:rsidR="006544F8" w:rsidRDefault="006544F8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k)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wskazanie numeru rachunku bankowego, na który ma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zostać zwrócone oferentowi wadium w przypadku niewybrania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jego oferty;</w:t>
      </w:r>
    </w:p>
    <w:p w:rsidR="006544F8" w:rsidRDefault="006544F8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>l)</w:t>
      </w:r>
      <w:r w:rsidRPr="006544F8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podpis osoby fizycznej będącej oferentem lub podpisy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osób upoważnionych do reprezentacji oferenta niebędącego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osobą fizyczną na ofercie oraz wszystkich dołączonych</w:t>
      </w:r>
      <w:r w:rsidR="00F8075A">
        <w:rPr>
          <w:rFonts w:ascii="Times New Roman" w:eastAsia="UniversCE" w:hAnsi="Times New Roman" w:cs="Times New Roman"/>
          <w:sz w:val="24"/>
          <w:szCs w:val="24"/>
        </w:rPr>
        <w:t xml:space="preserve"> do niej oświadczeniach,</w:t>
      </w:r>
    </w:p>
    <w:p w:rsidR="006544F8" w:rsidRDefault="006544F8" w:rsidP="00654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m)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w przypadku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przedsiębiorców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 aktualny odpis z KRS lub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z ewidencji </w:t>
      </w:r>
      <w:r w:rsidR="007E4A95" w:rsidRPr="003C11D8">
        <w:rPr>
          <w:rFonts w:ascii="Times New Roman" w:eastAsia="UniversCE" w:hAnsi="Times New Roman" w:cs="Times New Roman"/>
          <w:sz w:val="24"/>
          <w:szCs w:val="24"/>
        </w:rPr>
        <w:t>podmiotów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 gospodarczych, nie starsze niż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jeden miesiąc (dopuszczalny jest wydruk komputerowy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z Centralnej Informacji Krajowego Rejestru Sądowego lub</w:t>
      </w:r>
      <w:r w:rsidR="007E4A95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z Centralnej Ewidencji </w:t>
      </w:r>
      <w:r w:rsidR="00077D9B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i Informac</w:t>
      </w:r>
      <w:r w:rsidR="00F8075A">
        <w:rPr>
          <w:rFonts w:ascii="Times New Roman" w:eastAsia="UniversCE" w:hAnsi="Times New Roman" w:cs="Times New Roman"/>
          <w:sz w:val="24"/>
          <w:szCs w:val="24"/>
        </w:rPr>
        <w:t>ji o Działalności Gospodarczej),</w:t>
      </w:r>
    </w:p>
    <w:p w:rsidR="001307F9" w:rsidRPr="007F4671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>4. Warunkiem uczestnictwa w konkursie ofert jest wpłace</w:t>
      </w:r>
      <w:r w:rsidR="00C51C5F">
        <w:rPr>
          <w:rFonts w:ascii="Times New Roman" w:eastAsia="UniversCE" w:hAnsi="Times New Roman" w:cs="Times New Roman"/>
          <w:sz w:val="24"/>
          <w:szCs w:val="24"/>
        </w:rPr>
        <w:t xml:space="preserve">nie wadium w wysokości 10% wartości oszacowania 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tj</w:t>
      </w:r>
      <w:r w:rsidR="006544F8">
        <w:rPr>
          <w:rFonts w:ascii="Times New Roman" w:eastAsia="UniversCE" w:hAnsi="Times New Roman" w:cs="Times New Roman"/>
          <w:sz w:val="24"/>
          <w:szCs w:val="24"/>
        </w:rPr>
        <w:t>.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C51C5F">
        <w:rPr>
          <w:rFonts w:ascii="Times New Roman" w:eastAsia="UniversCE" w:hAnsi="Times New Roman" w:cs="Times New Roman"/>
          <w:sz w:val="24"/>
          <w:szCs w:val="24"/>
        </w:rPr>
        <w:t>14 80</w:t>
      </w:r>
      <w:r w:rsidRPr="007F4671">
        <w:rPr>
          <w:rFonts w:ascii="Times New Roman" w:eastAsia="UniversCE" w:hAnsi="Times New Roman" w:cs="Times New Roman"/>
          <w:sz w:val="24"/>
          <w:szCs w:val="24"/>
        </w:rPr>
        <w:t>0,00 zł</w:t>
      </w:r>
      <w:r w:rsidR="00F8075A">
        <w:rPr>
          <w:rFonts w:ascii="Times New Roman" w:eastAsia="UniversCE" w:hAnsi="Times New Roman" w:cs="Times New Roman"/>
          <w:sz w:val="24"/>
          <w:szCs w:val="24"/>
        </w:rPr>
        <w:t>otych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, przelewem na rachunek bankowy masy upadłości - Syndyka wg danych: </w:t>
      </w:r>
      <w:r w:rsidR="00C51C5F" w:rsidRPr="007F4671">
        <w:rPr>
          <w:rFonts w:ascii="Times New Roman" w:eastAsia="UniversCE" w:hAnsi="Times New Roman" w:cs="Times New Roman"/>
          <w:sz w:val="24"/>
          <w:szCs w:val="24"/>
        </w:rPr>
        <w:t xml:space="preserve">Syndyk 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 xml:space="preserve">Grzegorz Wybranowski 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 nr rach</w:t>
      </w:r>
      <w:r w:rsidR="00F8075A">
        <w:rPr>
          <w:rFonts w:ascii="Times New Roman" w:eastAsia="UniversCE" w:hAnsi="Times New Roman" w:cs="Times New Roman"/>
          <w:sz w:val="24"/>
          <w:szCs w:val="24"/>
        </w:rPr>
        <w:t>unku</w:t>
      </w:r>
      <w:r w:rsidR="00C51C5F">
        <w:rPr>
          <w:rFonts w:ascii="Times New Roman" w:eastAsia="UniversCE" w:hAnsi="Times New Roman" w:cs="Times New Roman"/>
          <w:sz w:val="24"/>
          <w:szCs w:val="24"/>
        </w:rPr>
        <w:t>: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C51C5F" w:rsidRPr="00862679">
        <w:rPr>
          <w:rFonts w:ascii="Times New Roman" w:hAnsi="Times New Roman" w:cs="Times New Roman"/>
          <w:b/>
          <w:sz w:val="24"/>
        </w:rPr>
        <w:t>21 1020 1013 0000 0002 0457 2295</w:t>
      </w:r>
      <w:r w:rsidR="00C51C5F" w:rsidRPr="00862679">
        <w:rPr>
          <w:sz w:val="24"/>
        </w:rPr>
        <w:t xml:space="preserve"> </w:t>
      </w:r>
      <w:r w:rsidR="00C51C5F" w:rsidRPr="00584E6B">
        <w:rPr>
          <w:rFonts w:ascii="Times New Roman" w:hAnsi="Times New Roman" w:cs="Times New Roman"/>
          <w:b/>
          <w:sz w:val="24"/>
          <w:szCs w:val="24"/>
        </w:rPr>
        <w:t>PKO BP.</w:t>
      </w:r>
      <w:r w:rsidRPr="00F8075A">
        <w:rPr>
          <w:rFonts w:ascii="Times New Roman" w:eastAsia="UniversCE" w:hAnsi="Times New Roman" w:cs="Times New Roman"/>
          <w:sz w:val="24"/>
          <w:szCs w:val="24"/>
        </w:rPr>
        <w:t>,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 w tytule przelewu należy wskazać: „Wadium - konkurs ofert 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nierucho</w:t>
      </w:r>
      <w:r w:rsidR="00C51C5F">
        <w:rPr>
          <w:rFonts w:ascii="Times New Roman" w:eastAsia="UniversCE" w:hAnsi="Times New Roman" w:cs="Times New Roman"/>
          <w:sz w:val="24"/>
          <w:szCs w:val="24"/>
        </w:rPr>
        <w:t>mość Krystyna Dziadosz V GUp 393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>/21 of</w:t>
      </w:r>
      <w:r w:rsidRPr="007F4671">
        <w:rPr>
          <w:rFonts w:ascii="Times New Roman" w:eastAsia="UniversCE" w:hAnsi="Times New Roman" w:cs="Times New Roman"/>
          <w:sz w:val="24"/>
          <w:szCs w:val="24"/>
        </w:rPr>
        <w:t>” wraz z imieniem i nazwiskiem/nazwą oferenta. Wadium należy wpłacić najpóźniej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 xml:space="preserve"> do dnia </w:t>
      </w:r>
      <w:r w:rsidR="008B4546">
        <w:rPr>
          <w:rFonts w:ascii="Times New Roman" w:eastAsia="UniversCE" w:hAnsi="Times New Roman" w:cs="Times New Roman"/>
          <w:sz w:val="24"/>
          <w:szCs w:val="24"/>
        </w:rPr>
        <w:t>24 czerwca</w:t>
      </w:r>
      <w:r w:rsidR="00C51C5F">
        <w:rPr>
          <w:rFonts w:ascii="Times New Roman" w:eastAsia="UniversCE" w:hAnsi="Times New Roman" w:cs="Times New Roman"/>
          <w:sz w:val="24"/>
          <w:szCs w:val="24"/>
        </w:rPr>
        <w:t xml:space="preserve"> 2022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 r. Za datę wpłaty wadium uważana jest data wpływu pełnej kwoty na ww. rachunek Syndyka.</w:t>
      </w:r>
    </w:p>
    <w:p w:rsidR="001307F9" w:rsidRPr="007F4671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5. W przypadku otrzymania przez Syndyka więcej niż jednej oferty - wybrana zostanie oferta, która będzie zawierać najwyższą cenę zakupu. Natomiast w sytuacji, gdy kilka otrzymanych ofert będzie zawierała taką samą - najwyższą cenę zakupu, Syndyk skontaktuje się z tymi oferentami, celem umówienia i przeprowadzenia licytacji w </w:t>
      </w:r>
      <w:r w:rsidR="00077D9B">
        <w:rPr>
          <w:rFonts w:ascii="Times New Roman" w:eastAsia="UniversCE" w:hAnsi="Times New Roman" w:cs="Times New Roman"/>
          <w:sz w:val="24"/>
          <w:szCs w:val="24"/>
        </w:rPr>
        <w:t>Biurze</w:t>
      </w:r>
      <w:r w:rsidR="00F8075A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7F4671">
        <w:rPr>
          <w:rFonts w:ascii="Times New Roman" w:eastAsia="UniversCE" w:hAnsi="Times New Roman" w:cs="Times New Roman"/>
          <w:sz w:val="24"/>
          <w:szCs w:val="24"/>
        </w:rPr>
        <w:t>Syndyka.</w:t>
      </w:r>
    </w:p>
    <w:p w:rsidR="001307F9" w:rsidRPr="007F4671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>6. Sprzedaż dokonywana w postępowaniu upadłościowym ma skutki sprzedaży egzekucyjnej. Niniejsze ogłoszenie nie stanowi oferty w rozumieniu Kodeksu cywilnego.</w:t>
      </w:r>
    </w:p>
    <w:p w:rsidR="001307F9" w:rsidRPr="007F4671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>7. Syndyk zastrzega sobie prawo odwołania lub zamknięcia konkursu bez wybrania oferty, swobodnego wyboru oferty, prowadzenia dodatkowych rokowań z oferentami jak również unieważnienia konkursu bez podania przyczyny.</w:t>
      </w:r>
    </w:p>
    <w:p w:rsidR="001307F9" w:rsidRDefault="001307F9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7F4671">
        <w:rPr>
          <w:rFonts w:ascii="Times New Roman" w:eastAsia="UniversCE" w:hAnsi="Times New Roman" w:cs="Times New Roman"/>
          <w:sz w:val="24"/>
          <w:szCs w:val="24"/>
        </w:rPr>
        <w:t>8. Wszelkie informacje na temat nieruchomości, operatu szacunkowego i regulaminu sprzedaży można uzyskać</w:t>
      </w:r>
      <w:r w:rsidR="007F4671">
        <w:rPr>
          <w:rFonts w:ascii="Times New Roman" w:eastAsia="UniversCE" w:hAnsi="Times New Roman" w:cs="Times New Roman"/>
          <w:sz w:val="24"/>
          <w:szCs w:val="24"/>
        </w:rPr>
        <w:t xml:space="preserve"> w biurze syndyka Przemyśl ul. Grunwaldzka 58/20,</w:t>
      </w:r>
      <w:r w:rsidRPr="007F4671">
        <w:rPr>
          <w:rFonts w:ascii="Times New Roman" w:eastAsia="UniversCE" w:hAnsi="Times New Roman" w:cs="Times New Roman"/>
          <w:sz w:val="24"/>
          <w:szCs w:val="24"/>
        </w:rPr>
        <w:t xml:space="preserve"> pod numerem tel. </w:t>
      </w:r>
      <w:r w:rsidR="007F4671" w:rsidRPr="007F4671">
        <w:rPr>
          <w:rFonts w:ascii="Times New Roman" w:eastAsia="UniversCE" w:hAnsi="Times New Roman" w:cs="Times New Roman"/>
          <w:sz w:val="24"/>
          <w:szCs w:val="24"/>
        </w:rPr>
        <w:t xml:space="preserve">696-932-636 lub poprzez e-mail: </w:t>
      </w:r>
      <w:hyperlink r:id="rId5" w:history="1">
        <w:r w:rsidR="007F4671" w:rsidRPr="00205275">
          <w:rPr>
            <w:rStyle w:val="Hipercze"/>
            <w:rFonts w:ascii="Times New Roman" w:eastAsia="UniversCE" w:hAnsi="Times New Roman" w:cs="Times New Roman"/>
            <w:sz w:val="24"/>
            <w:szCs w:val="24"/>
          </w:rPr>
          <w:t>biuro@wybranowski.pl</w:t>
        </w:r>
      </w:hyperlink>
    </w:p>
    <w:p w:rsidR="007F4671" w:rsidRDefault="007F4671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lastRenderedPageBreak/>
        <w:t>9. Syndyk nie wystawia faktury VAT.</w:t>
      </w:r>
    </w:p>
    <w:p w:rsidR="007F4671" w:rsidRDefault="007F4671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10.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Potrącenie wierzytelności przysługującej oferentowi wobec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Upadłego z wierzytelnością </w:t>
      </w:r>
      <w:r w:rsidR="00F8075A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z tytułu ceny nabycia, jest niedopuszczalne.</w:t>
      </w:r>
    </w:p>
    <w:p w:rsidR="00A40B0B" w:rsidRDefault="00A40B0B" w:rsidP="00A40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11.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W sprawach nieuregulowanych niniejszym regulaminem stosuje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się przepisy ustawy </w:t>
      </w:r>
      <w:r w:rsidR="00F8075A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z dnia 23 kwietnia 1964 r. Kodeks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cywilny, z modyfikacjami wynikającymi z przepisów ustawy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z dnia 28 lutego 2003 r. Prawo upadłościowe.</w:t>
      </w:r>
    </w:p>
    <w:p w:rsidR="00077D9B" w:rsidRPr="003C11D8" w:rsidRDefault="00077D9B" w:rsidP="00077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 xml:space="preserve">12.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Syndyk zastrzega sobie prawo wyboru notariusza, u </w:t>
      </w:r>
      <w:r>
        <w:rPr>
          <w:rFonts w:ascii="Times New Roman" w:eastAsia="UniversCE" w:hAnsi="Times New Roman" w:cs="Times New Roman"/>
          <w:sz w:val="24"/>
          <w:szCs w:val="24"/>
        </w:rPr>
        <w:t xml:space="preserve">którego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nastąpi podpisanie aktu notarialnego - umowy sprzedaży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nieruchomości</w:t>
      </w:r>
    </w:p>
    <w:p w:rsidR="00077D9B" w:rsidRDefault="009E575A" w:rsidP="00077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>13.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Nie zostaną dopuszczone 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do udziału w konkursie oferty: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nieodpowiadające wymogom określonym </w:t>
      </w:r>
      <w:r w:rsidR="00F8075A">
        <w:rPr>
          <w:rFonts w:ascii="Times New Roman" w:eastAsia="UniversCE" w:hAnsi="Times New Roman" w:cs="Times New Roman"/>
          <w:sz w:val="24"/>
          <w:szCs w:val="24"/>
        </w:rPr>
        <w:t>niniejszego regulaminu;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które są nieczytelne lub budzą wątpliwości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F8075A">
        <w:rPr>
          <w:rFonts w:ascii="Times New Roman" w:eastAsia="UniversCE" w:hAnsi="Times New Roman" w:cs="Times New Roman"/>
          <w:sz w:val="24"/>
          <w:szCs w:val="24"/>
        </w:rPr>
        <w:t>co do ich treści;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jeżeli oferent nie wpłaci wadium</w:t>
      </w:r>
      <w:r w:rsidR="00F8075A">
        <w:rPr>
          <w:rFonts w:ascii="Times New Roman" w:eastAsia="UniversCE" w:hAnsi="Times New Roman" w:cs="Times New Roman"/>
          <w:sz w:val="24"/>
          <w:szCs w:val="24"/>
        </w:rPr>
        <w:t>;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złożone przez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osoby które nie mogą brać udziału, </w:t>
      </w:r>
    </w:p>
    <w:p w:rsidR="00077D9B" w:rsidRDefault="009E575A" w:rsidP="00077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>14.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>
        <w:rPr>
          <w:rFonts w:ascii="Times New Roman" w:eastAsia="UniversCE" w:hAnsi="Times New Roman" w:cs="Times New Roman"/>
          <w:sz w:val="24"/>
          <w:szCs w:val="24"/>
        </w:rPr>
        <w:t>W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konkursie nie mogą uczestniczyć podmioty, 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które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nie mogą nabyć rzeczy ani praw pochodzących ze sprzedaży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dokonanej w postępowaniu upadłościowym zgodnie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z art. 157a ust. 2 i 3 ustawy Prawo upadłościowe, a ponadto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Sędzia Komisarz </w:t>
      </w:r>
      <w:r w:rsidR="00A71137">
        <w:rPr>
          <w:rFonts w:ascii="Times New Roman" w:eastAsia="UniversCE" w:hAnsi="Times New Roman" w:cs="Times New Roman"/>
          <w:sz w:val="24"/>
          <w:szCs w:val="24"/>
        </w:rPr>
        <w:t xml:space="preserve">i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ich małżonkowie, wstępni, zstępni,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rodzeństwo, osoby pozostające z nimi w stosunku przysposobienia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lub małżonek takiej osoby, jak również osoby pozostające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z nim w faktycznym związku, wspólnie z nim zamieszkujące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i gospodarujące, przy czym przeszkody te trwają mimo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ustania małżeństwa lub przysposobienia.</w:t>
      </w:r>
    </w:p>
    <w:p w:rsidR="00077D9B" w:rsidRDefault="00606944" w:rsidP="00077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>15.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Oferent, którego oferta zostanie wybrana, zobowiązany jest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w nieprzekraczalnym terminie 4</w:t>
      </w:r>
      <w:r w:rsidR="00F8075A">
        <w:rPr>
          <w:rFonts w:ascii="Times New Roman" w:eastAsia="UniversCE" w:hAnsi="Times New Roman" w:cs="Times New Roman"/>
          <w:sz w:val="24"/>
          <w:szCs w:val="24"/>
        </w:rPr>
        <w:t xml:space="preserve"> (czterech)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miesięcy od dnia wyboru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oferty dokonanej przez syndyka zawrzeć umowę sprzedaży.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Z chwilą zawarcia umowy na nabywcę przechodzi przedmiot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F8075A">
        <w:rPr>
          <w:rFonts w:ascii="Times New Roman" w:eastAsia="UniversCE" w:hAnsi="Times New Roman" w:cs="Times New Roman"/>
          <w:sz w:val="24"/>
          <w:szCs w:val="24"/>
        </w:rPr>
        <w:t>konkursu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.</w:t>
      </w:r>
    </w:p>
    <w:p w:rsidR="00077D9B" w:rsidRDefault="00606944" w:rsidP="00077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>16.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Oferentom,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których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oferty nie zostały przyjęte, przysługuje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zwrot wpłaconego wadium </w:t>
      </w:r>
      <w:r w:rsidR="00F8075A">
        <w:rPr>
          <w:rFonts w:ascii="Times New Roman" w:eastAsia="UniversCE" w:hAnsi="Times New Roman" w:cs="Times New Roman"/>
          <w:sz w:val="24"/>
          <w:szCs w:val="24"/>
        </w:rPr>
        <w:br/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w ciągu 7 dni od dnia dokonania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wyboru oferenta, bez odsetek, na rachunek bankowy wskazany</w:t>
      </w:r>
      <w:r w:rsidR="00F8075A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przez oferenta w treści oferty</w:t>
      </w:r>
    </w:p>
    <w:p w:rsidR="00077D9B" w:rsidRDefault="00606944" w:rsidP="00077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>17.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Wadium wpłacone przez oferenta, którego wybrano, podlega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zara</w:t>
      </w:r>
      <w:r w:rsidR="00077D9B">
        <w:rPr>
          <w:rFonts w:ascii="Times New Roman" w:eastAsia="UniversCE" w:hAnsi="Times New Roman" w:cs="Times New Roman"/>
          <w:sz w:val="24"/>
          <w:szCs w:val="24"/>
        </w:rPr>
        <w:t>chowaniu na poczet ceny nabycia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. Oferent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zobowiązany jest uiścić pełną cenę</w:t>
      </w:r>
      <w:r w:rsidR="00F8075A">
        <w:rPr>
          <w:rFonts w:ascii="Times New Roman" w:eastAsia="UniversCE" w:hAnsi="Times New Roman" w:cs="Times New Roman"/>
          <w:sz w:val="24"/>
          <w:szCs w:val="24"/>
        </w:rPr>
        <w:t xml:space="preserve"> nabycia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przed podpisaniem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sprzedaży wyłącznie w formie przelewu na rachunek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bankowy masy upadłości wskazany </w:t>
      </w:r>
      <w:r w:rsidR="00F8075A">
        <w:rPr>
          <w:rFonts w:ascii="Times New Roman" w:eastAsia="UniversCE" w:hAnsi="Times New Roman" w:cs="Times New Roman"/>
          <w:sz w:val="24"/>
          <w:szCs w:val="24"/>
        </w:rPr>
        <w:br/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w niniejszym regulaminie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konkursu ofert, najpóźniej na trzy dni przed podpisaniem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umowy sprzedaży.</w:t>
      </w:r>
    </w:p>
    <w:p w:rsidR="00077D9B" w:rsidRPr="003C11D8" w:rsidRDefault="00606944" w:rsidP="00077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t>18.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Wpłacone wadium ulega przepadkowi na rzecz masy upadłości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w przypadkach, gdy</w:t>
      </w:r>
      <w:r w:rsidR="00F8075A">
        <w:rPr>
          <w:rFonts w:ascii="Times New Roman" w:eastAsia="UniversCE" w:hAnsi="Times New Roman" w:cs="Times New Roman"/>
          <w:sz w:val="24"/>
          <w:szCs w:val="24"/>
        </w:rPr>
        <w:t>: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wygrywający oferent nie wpłaci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całości kwoty </w:t>
      </w:r>
      <w:r>
        <w:rPr>
          <w:rFonts w:ascii="Times New Roman" w:eastAsia="UniversCE" w:hAnsi="Times New Roman" w:cs="Times New Roman"/>
          <w:sz w:val="24"/>
          <w:szCs w:val="24"/>
        </w:rPr>
        <w:t xml:space="preserve">nabycia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w sposób i w terminie wskazanym </w:t>
      </w:r>
      <w:r w:rsidR="002463E8">
        <w:rPr>
          <w:rFonts w:ascii="Times New Roman" w:eastAsia="UniversCE" w:hAnsi="Times New Roman" w:cs="Times New Roman"/>
          <w:sz w:val="24"/>
          <w:szCs w:val="24"/>
        </w:rPr>
        <w:br/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w 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punkcie 17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regulam</w:t>
      </w:r>
      <w:r w:rsidR="00F8075A">
        <w:rPr>
          <w:rFonts w:ascii="Times New Roman" w:eastAsia="UniversCE" w:hAnsi="Times New Roman" w:cs="Times New Roman"/>
          <w:sz w:val="24"/>
          <w:szCs w:val="24"/>
        </w:rPr>
        <w:t>inu konkursu ofert;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wygrywający oferent nie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zawrze umowy sprzedaży w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wyznaczonym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 xml:space="preserve"> terminie </w:t>
      </w:r>
    </w:p>
    <w:p w:rsidR="00077D9B" w:rsidRPr="003C11D8" w:rsidRDefault="00606944" w:rsidP="00077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>
        <w:rPr>
          <w:rFonts w:ascii="Times New Roman" w:eastAsia="UniversCE" w:hAnsi="Times New Roman" w:cs="Times New Roman"/>
          <w:sz w:val="24"/>
          <w:szCs w:val="24"/>
        </w:rPr>
        <w:lastRenderedPageBreak/>
        <w:t>19.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Nabywcę obciążają wszelkie koszty, podatki i opłaty związane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z zawarciem umowy sprzedaży przedmiotu konkursu</w:t>
      </w:r>
      <w:r w:rsidR="00077D9B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="00077D9B" w:rsidRPr="003C11D8">
        <w:rPr>
          <w:rFonts w:ascii="Times New Roman" w:eastAsia="UniversCE" w:hAnsi="Times New Roman" w:cs="Times New Roman"/>
          <w:sz w:val="24"/>
          <w:szCs w:val="24"/>
        </w:rPr>
        <w:t>ofert. Koszty te obejmują w szczególności: wynagrodzenie</w:t>
      </w:r>
    </w:p>
    <w:p w:rsidR="00077D9B" w:rsidRPr="003C11D8" w:rsidRDefault="00077D9B" w:rsidP="00077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  <w:r w:rsidRPr="003C11D8">
        <w:rPr>
          <w:rFonts w:ascii="Times New Roman" w:eastAsia="UniversCE" w:hAnsi="Times New Roman" w:cs="Times New Roman"/>
          <w:sz w:val="24"/>
          <w:szCs w:val="24"/>
        </w:rPr>
        <w:t>notariusza wraz z podatkiem od towarów i usług (VAT) za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sporządzenie aktu notarialnego, sporządzenie wniosku </w:t>
      </w:r>
      <w:r>
        <w:rPr>
          <w:rFonts w:ascii="Times New Roman" w:eastAsia="UniversCE" w:hAnsi="Times New Roman" w:cs="Times New Roman"/>
          <w:sz w:val="24"/>
          <w:szCs w:val="24"/>
        </w:rPr>
        <w:t xml:space="preserve">wieczysto księgowego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i sporządzenie wypisów aktu notarialnego</w:t>
      </w:r>
      <w:r w:rsidR="00F8075A"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(w tym wypisów dla właściwych urzędów i sądu wieczysto księgowego,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wypisów dla syndyka oraz wypisu lub wypisów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dla kupującego), obliczone według stawek równych stawkom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maksymalnym wynikającym z właściwych przepisów prawa;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opłaty sądowe od wniosków o wpis w księdze wieczystej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(w tym również ewentualnych wniosków o sprostowanie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>oznaczenia nieruchomości w dziale I-O księgi wieczystej oraz</w:t>
      </w:r>
      <w:r>
        <w:rPr>
          <w:rFonts w:ascii="Times New Roman" w:eastAsia="UniversCE" w:hAnsi="Times New Roman" w:cs="Times New Roman"/>
          <w:sz w:val="24"/>
          <w:szCs w:val="24"/>
        </w:rPr>
        <w:t xml:space="preserve"> </w:t>
      </w:r>
      <w:r w:rsidRPr="003C11D8">
        <w:rPr>
          <w:rFonts w:ascii="Times New Roman" w:eastAsia="UniversCE" w:hAnsi="Times New Roman" w:cs="Times New Roman"/>
          <w:sz w:val="24"/>
          <w:szCs w:val="24"/>
        </w:rPr>
        <w:t xml:space="preserve">wykreślenie hipotek); podatki </w:t>
      </w:r>
      <w:r w:rsidR="00F8075A">
        <w:rPr>
          <w:rFonts w:ascii="Times New Roman" w:eastAsia="UniversCE" w:hAnsi="Times New Roman" w:cs="Times New Roman"/>
          <w:sz w:val="24"/>
          <w:szCs w:val="24"/>
        </w:rPr>
        <w:br/>
      </w:r>
      <w:r w:rsidRPr="003C11D8">
        <w:rPr>
          <w:rFonts w:ascii="Times New Roman" w:eastAsia="UniversCE" w:hAnsi="Times New Roman" w:cs="Times New Roman"/>
          <w:sz w:val="24"/>
          <w:szCs w:val="24"/>
        </w:rPr>
        <w:t>i opłaty publicznoprawne.</w:t>
      </w:r>
    </w:p>
    <w:p w:rsidR="00077D9B" w:rsidRPr="003C11D8" w:rsidRDefault="00077D9B" w:rsidP="00A40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</w:p>
    <w:p w:rsidR="00A40B0B" w:rsidRPr="003C11D8" w:rsidRDefault="00A40B0B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</w:p>
    <w:p w:rsidR="007F4671" w:rsidRPr="007F4671" w:rsidRDefault="007F4671" w:rsidP="007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CE" w:hAnsi="Times New Roman" w:cs="Times New Roman"/>
          <w:sz w:val="24"/>
          <w:szCs w:val="24"/>
        </w:rPr>
      </w:pPr>
    </w:p>
    <w:sectPr w:rsidR="007F4671" w:rsidRPr="007F4671" w:rsidSect="0064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3245"/>
    <w:multiLevelType w:val="hybridMultilevel"/>
    <w:tmpl w:val="281C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7F9"/>
    <w:rsid w:val="00077D9B"/>
    <w:rsid w:val="001307F9"/>
    <w:rsid w:val="002463E8"/>
    <w:rsid w:val="002B08C0"/>
    <w:rsid w:val="002D376E"/>
    <w:rsid w:val="00477A90"/>
    <w:rsid w:val="004A6F0D"/>
    <w:rsid w:val="004C7A3E"/>
    <w:rsid w:val="004F4469"/>
    <w:rsid w:val="005002AA"/>
    <w:rsid w:val="00606944"/>
    <w:rsid w:val="0064316D"/>
    <w:rsid w:val="00643CB8"/>
    <w:rsid w:val="006544F8"/>
    <w:rsid w:val="007E4A95"/>
    <w:rsid w:val="007F4671"/>
    <w:rsid w:val="008B4546"/>
    <w:rsid w:val="009E575A"/>
    <w:rsid w:val="00A40B0B"/>
    <w:rsid w:val="00A71137"/>
    <w:rsid w:val="00C51C5F"/>
    <w:rsid w:val="00CA7B29"/>
    <w:rsid w:val="00E04F58"/>
    <w:rsid w:val="00E26ED6"/>
    <w:rsid w:val="00F8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6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6F0D"/>
    <w:pPr>
      <w:ind w:left="720"/>
      <w:contextualSpacing/>
    </w:pPr>
  </w:style>
  <w:style w:type="character" w:customStyle="1" w:styleId="articletitle">
    <w:name w:val="articletitle"/>
    <w:basedOn w:val="Domylnaczcionkaakapitu"/>
    <w:rsid w:val="00C51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wybr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2022-04-25T19:59:00Z</dcterms:created>
  <dcterms:modified xsi:type="dcterms:W3CDTF">2022-05-29T20:13:00Z</dcterms:modified>
</cp:coreProperties>
</file>